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0C" w:rsidRDefault="00DA130C" w:rsidP="00DA130C">
      <w:pPr>
        <w:spacing w:after="0"/>
        <w:rPr>
          <w:b/>
        </w:rPr>
      </w:pPr>
    </w:p>
    <w:p w:rsidR="00DA130C" w:rsidRPr="00DA130C" w:rsidRDefault="00DA130C" w:rsidP="00DA130C">
      <w:pPr>
        <w:spacing w:after="0"/>
        <w:rPr>
          <w:b/>
        </w:rPr>
      </w:pPr>
      <w:r w:rsidRPr="00DA130C">
        <w:rPr>
          <w:b/>
        </w:rPr>
        <w:t xml:space="preserve">Scenario 1: You have just received a credit card bill for $1500. </w:t>
      </w:r>
      <w:r w:rsidR="00C96777">
        <w:rPr>
          <w:b/>
        </w:rPr>
        <w:t xml:space="preserve">Your credit card’s rate is 19%. </w:t>
      </w:r>
      <w:r w:rsidRPr="00DA130C">
        <w:rPr>
          <w:b/>
        </w:rPr>
        <w:t>The payment is due in February. You can afford to pay $200 per month. Use compound interest formula with n = 12 and t = 1/12 to find the ending balance each month, until you pay the $1500 off.</w:t>
      </w: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1435"/>
        <w:gridCol w:w="1536"/>
        <w:gridCol w:w="1632"/>
        <w:gridCol w:w="1632"/>
        <w:gridCol w:w="2076"/>
        <w:gridCol w:w="1663"/>
      </w:tblGrid>
      <w:tr w:rsidR="00DA130C" w:rsidTr="00DA130C">
        <w:trPr>
          <w:trHeight w:val="891"/>
        </w:trPr>
        <w:tc>
          <w:tcPr>
            <w:tcW w:w="1435" w:type="dxa"/>
          </w:tcPr>
          <w:p w:rsidR="00DA130C" w:rsidRPr="00DA130C" w:rsidRDefault="00DA130C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>Month</w:t>
            </w:r>
          </w:p>
        </w:tc>
        <w:tc>
          <w:tcPr>
            <w:tcW w:w="1536" w:type="dxa"/>
          </w:tcPr>
          <w:p w:rsidR="00DA130C" w:rsidRPr="00DA130C" w:rsidRDefault="00DA130C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>Beginning Balance</w:t>
            </w:r>
          </w:p>
        </w:tc>
        <w:tc>
          <w:tcPr>
            <w:tcW w:w="1632" w:type="dxa"/>
          </w:tcPr>
          <w:p w:rsidR="00DA130C" w:rsidRPr="00DA130C" w:rsidRDefault="00DA130C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>Amount Paid</w:t>
            </w:r>
          </w:p>
        </w:tc>
        <w:tc>
          <w:tcPr>
            <w:tcW w:w="1632" w:type="dxa"/>
          </w:tcPr>
          <w:p w:rsidR="00DA130C" w:rsidRPr="00DA130C" w:rsidRDefault="00DA130C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>Outstanding Balance</w:t>
            </w:r>
          </w:p>
        </w:tc>
        <w:tc>
          <w:tcPr>
            <w:tcW w:w="2076" w:type="dxa"/>
          </w:tcPr>
          <w:p w:rsidR="00DA130C" w:rsidRPr="00DA130C" w:rsidRDefault="00DA130C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>Interest Calculation</w:t>
            </w:r>
          </w:p>
          <w:p w:rsidR="00DA130C" w:rsidRPr="00DA130C" w:rsidRDefault="00DA130C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 xml:space="preserve">A = </w:t>
            </w:r>
            <w:proofErr w:type="gramStart"/>
            <w:r w:rsidRPr="00DA130C">
              <w:rPr>
                <w:b/>
                <w:u w:val="single"/>
              </w:rPr>
              <w:t>P(</w:t>
            </w:r>
            <w:proofErr w:type="gramEnd"/>
            <w:r w:rsidRPr="00DA130C">
              <w:rPr>
                <w:b/>
                <w:u w:val="single"/>
              </w:rPr>
              <w:t>1 + r/n)</w:t>
            </w:r>
            <w:proofErr w:type="spellStart"/>
            <w:r w:rsidRPr="00DA130C">
              <w:rPr>
                <w:b/>
                <w:u w:val="single"/>
                <w:vertAlign w:val="superscript"/>
              </w:rPr>
              <w:t>nt</w:t>
            </w:r>
            <w:proofErr w:type="spellEnd"/>
          </w:p>
        </w:tc>
        <w:tc>
          <w:tcPr>
            <w:tcW w:w="1663" w:type="dxa"/>
          </w:tcPr>
          <w:p w:rsidR="00DA130C" w:rsidRPr="00DA130C" w:rsidRDefault="00DA130C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>Ending Balance</w:t>
            </w:r>
          </w:p>
        </w:tc>
      </w:tr>
      <w:tr w:rsidR="00DA130C" w:rsidTr="00DA130C">
        <w:trPr>
          <w:trHeight w:val="302"/>
        </w:trPr>
        <w:tc>
          <w:tcPr>
            <w:tcW w:w="1435" w:type="dxa"/>
          </w:tcPr>
          <w:p w:rsidR="00DA130C" w:rsidRDefault="00DA130C">
            <w:r>
              <w:t>February</w:t>
            </w:r>
          </w:p>
        </w:tc>
        <w:tc>
          <w:tcPr>
            <w:tcW w:w="1536" w:type="dxa"/>
          </w:tcPr>
          <w:p w:rsidR="00DA130C" w:rsidRDefault="00DA130C">
            <w:r>
              <w:t>$1500</w:t>
            </w:r>
          </w:p>
        </w:tc>
        <w:tc>
          <w:tcPr>
            <w:tcW w:w="1632" w:type="dxa"/>
          </w:tcPr>
          <w:p w:rsidR="00DA130C" w:rsidRDefault="00DA130C">
            <w:r>
              <w:t>$200</w:t>
            </w:r>
          </w:p>
        </w:tc>
        <w:tc>
          <w:tcPr>
            <w:tcW w:w="1632" w:type="dxa"/>
          </w:tcPr>
          <w:p w:rsidR="00DA130C" w:rsidRDefault="00DA130C"/>
        </w:tc>
        <w:tc>
          <w:tcPr>
            <w:tcW w:w="2076" w:type="dxa"/>
          </w:tcPr>
          <w:p w:rsidR="00DA130C" w:rsidRDefault="00DA130C"/>
        </w:tc>
        <w:tc>
          <w:tcPr>
            <w:tcW w:w="1663" w:type="dxa"/>
          </w:tcPr>
          <w:p w:rsidR="00DA130C" w:rsidRDefault="00DA130C"/>
        </w:tc>
      </w:tr>
      <w:tr w:rsidR="00DA130C" w:rsidTr="00DA130C">
        <w:trPr>
          <w:trHeight w:val="302"/>
        </w:trPr>
        <w:tc>
          <w:tcPr>
            <w:tcW w:w="1435" w:type="dxa"/>
          </w:tcPr>
          <w:p w:rsidR="00DA130C" w:rsidRDefault="00DA130C">
            <w:r>
              <w:t>March</w:t>
            </w:r>
          </w:p>
        </w:tc>
        <w:tc>
          <w:tcPr>
            <w:tcW w:w="1536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2076" w:type="dxa"/>
          </w:tcPr>
          <w:p w:rsidR="00DA130C" w:rsidRDefault="00DA130C"/>
        </w:tc>
        <w:tc>
          <w:tcPr>
            <w:tcW w:w="1663" w:type="dxa"/>
          </w:tcPr>
          <w:p w:rsidR="00DA130C" w:rsidRDefault="00DA130C"/>
        </w:tc>
      </w:tr>
      <w:tr w:rsidR="00DA130C" w:rsidTr="00DA130C">
        <w:trPr>
          <w:trHeight w:val="285"/>
        </w:trPr>
        <w:tc>
          <w:tcPr>
            <w:tcW w:w="1435" w:type="dxa"/>
          </w:tcPr>
          <w:p w:rsidR="00DA130C" w:rsidRDefault="00DA130C">
            <w:r>
              <w:t>April</w:t>
            </w:r>
          </w:p>
        </w:tc>
        <w:tc>
          <w:tcPr>
            <w:tcW w:w="1536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2076" w:type="dxa"/>
          </w:tcPr>
          <w:p w:rsidR="00DA130C" w:rsidRDefault="00DA130C"/>
        </w:tc>
        <w:tc>
          <w:tcPr>
            <w:tcW w:w="1663" w:type="dxa"/>
          </w:tcPr>
          <w:p w:rsidR="00DA130C" w:rsidRDefault="00DA130C"/>
        </w:tc>
      </w:tr>
      <w:tr w:rsidR="00DA130C" w:rsidTr="00DA130C">
        <w:trPr>
          <w:trHeight w:val="302"/>
        </w:trPr>
        <w:tc>
          <w:tcPr>
            <w:tcW w:w="1435" w:type="dxa"/>
          </w:tcPr>
          <w:p w:rsidR="00DA130C" w:rsidRDefault="00DA130C">
            <w:r>
              <w:t>May</w:t>
            </w:r>
          </w:p>
        </w:tc>
        <w:tc>
          <w:tcPr>
            <w:tcW w:w="1536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2076" w:type="dxa"/>
          </w:tcPr>
          <w:p w:rsidR="00DA130C" w:rsidRDefault="00DA130C"/>
        </w:tc>
        <w:tc>
          <w:tcPr>
            <w:tcW w:w="1663" w:type="dxa"/>
          </w:tcPr>
          <w:p w:rsidR="00DA130C" w:rsidRDefault="00DA130C"/>
        </w:tc>
      </w:tr>
      <w:tr w:rsidR="00DA130C" w:rsidTr="00DA130C">
        <w:trPr>
          <w:trHeight w:val="285"/>
        </w:trPr>
        <w:tc>
          <w:tcPr>
            <w:tcW w:w="1435" w:type="dxa"/>
          </w:tcPr>
          <w:p w:rsidR="00DA130C" w:rsidRDefault="00DA130C">
            <w:r>
              <w:t>June</w:t>
            </w:r>
          </w:p>
        </w:tc>
        <w:tc>
          <w:tcPr>
            <w:tcW w:w="1536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2076" w:type="dxa"/>
          </w:tcPr>
          <w:p w:rsidR="00DA130C" w:rsidRDefault="00DA130C"/>
        </w:tc>
        <w:tc>
          <w:tcPr>
            <w:tcW w:w="1663" w:type="dxa"/>
          </w:tcPr>
          <w:p w:rsidR="00DA130C" w:rsidRDefault="00DA130C"/>
        </w:tc>
      </w:tr>
      <w:tr w:rsidR="00DA130C" w:rsidTr="00DA130C">
        <w:trPr>
          <w:trHeight w:val="302"/>
        </w:trPr>
        <w:tc>
          <w:tcPr>
            <w:tcW w:w="1435" w:type="dxa"/>
          </w:tcPr>
          <w:p w:rsidR="00DA130C" w:rsidRDefault="00DA130C">
            <w:r>
              <w:t>July</w:t>
            </w:r>
          </w:p>
        </w:tc>
        <w:tc>
          <w:tcPr>
            <w:tcW w:w="1536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2076" w:type="dxa"/>
          </w:tcPr>
          <w:p w:rsidR="00DA130C" w:rsidRDefault="00DA130C"/>
        </w:tc>
        <w:tc>
          <w:tcPr>
            <w:tcW w:w="1663" w:type="dxa"/>
          </w:tcPr>
          <w:p w:rsidR="00DA130C" w:rsidRDefault="00DA130C"/>
        </w:tc>
      </w:tr>
      <w:tr w:rsidR="00DA130C" w:rsidTr="00DA130C">
        <w:trPr>
          <w:trHeight w:val="285"/>
        </w:trPr>
        <w:tc>
          <w:tcPr>
            <w:tcW w:w="1435" w:type="dxa"/>
          </w:tcPr>
          <w:p w:rsidR="00DA130C" w:rsidRDefault="00DA130C">
            <w:r>
              <w:t>August</w:t>
            </w:r>
          </w:p>
        </w:tc>
        <w:tc>
          <w:tcPr>
            <w:tcW w:w="1536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2076" w:type="dxa"/>
          </w:tcPr>
          <w:p w:rsidR="00DA130C" w:rsidRDefault="00DA130C"/>
        </w:tc>
        <w:tc>
          <w:tcPr>
            <w:tcW w:w="1663" w:type="dxa"/>
          </w:tcPr>
          <w:p w:rsidR="00DA130C" w:rsidRDefault="00DA130C"/>
        </w:tc>
      </w:tr>
      <w:tr w:rsidR="00DA130C" w:rsidTr="00DA130C">
        <w:trPr>
          <w:trHeight w:val="302"/>
        </w:trPr>
        <w:tc>
          <w:tcPr>
            <w:tcW w:w="1435" w:type="dxa"/>
          </w:tcPr>
          <w:p w:rsidR="00DA130C" w:rsidRDefault="00DA130C">
            <w:r>
              <w:t>September</w:t>
            </w:r>
          </w:p>
        </w:tc>
        <w:tc>
          <w:tcPr>
            <w:tcW w:w="1536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2076" w:type="dxa"/>
          </w:tcPr>
          <w:p w:rsidR="00DA130C" w:rsidRDefault="00DA130C"/>
        </w:tc>
        <w:tc>
          <w:tcPr>
            <w:tcW w:w="1663" w:type="dxa"/>
          </w:tcPr>
          <w:p w:rsidR="00DA130C" w:rsidRDefault="00DA130C"/>
        </w:tc>
      </w:tr>
      <w:tr w:rsidR="00DA130C" w:rsidTr="00DA130C">
        <w:trPr>
          <w:trHeight w:val="302"/>
        </w:trPr>
        <w:tc>
          <w:tcPr>
            <w:tcW w:w="1435" w:type="dxa"/>
          </w:tcPr>
          <w:p w:rsidR="00DA130C" w:rsidRDefault="00DA130C">
            <w:r>
              <w:t>October</w:t>
            </w:r>
          </w:p>
        </w:tc>
        <w:tc>
          <w:tcPr>
            <w:tcW w:w="1536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2076" w:type="dxa"/>
          </w:tcPr>
          <w:p w:rsidR="00DA130C" w:rsidRDefault="00DA130C"/>
        </w:tc>
        <w:tc>
          <w:tcPr>
            <w:tcW w:w="1663" w:type="dxa"/>
          </w:tcPr>
          <w:p w:rsidR="00DA130C" w:rsidRDefault="00DA130C"/>
        </w:tc>
      </w:tr>
      <w:tr w:rsidR="00DA130C" w:rsidTr="00DA130C">
        <w:trPr>
          <w:trHeight w:val="285"/>
        </w:trPr>
        <w:tc>
          <w:tcPr>
            <w:tcW w:w="1435" w:type="dxa"/>
          </w:tcPr>
          <w:p w:rsidR="00DA130C" w:rsidRDefault="00DA130C">
            <w:r>
              <w:t>November</w:t>
            </w:r>
          </w:p>
        </w:tc>
        <w:tc>
          <w:tcPr>
            <w:tcW w:w="1536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1632" w:type="dxa"/>
          </w:tcPr>
          <w:p w:rsidR="00DA130C" w:rsidRDefault="00DA130C"/>
        </w:tc>
        <w:tc>
          <w:tcPr>
            <w:tcW w:w="2076" w:type="dxa"/>
          </w:tcPr>
          <w:p w:rsidR="00DA130C" w:rsidRDefault="00DA130C"/>
        </w:tc>
        <w:tc>
          <w:tcPr>
            <w:tcW w:w="1663" w:type="dxa"/>
          </w:tcPr>
          <w:p w:rsidR="00DA130C" w:rsidRDefault="00DA130C"/>
        </w:tc>
      </w:tr>
    </w:tbl>
    <w:p w:rsidR="00DA130C" w:rsidRDefault="00DA130C" w:rsidP="00DA130C">
      <w:pPr>
        <w:pStyle w:val="ListParagraph"/>
        <w:numPr>
          <w:ilvl w:val="0"/>
          <w:numId w:val="1"/>
        </w:numPr>
      </w:pPr>
      <w:r>
        <w:t xml:space="preserve">In what month do you finish paying off the credit card bill? </w:t>
      </w:r>
    </w:p>
    <w:p w:rsidR="00DA130C" w:rsidRDefault="00DA130C" w:rsidP="00DA130C">
      <w:pPr>
        <w:pStyle w:val="ListParagraph"/>
        <w:numPr>
          <w:ilvl w:val="0"/>
          <w:numId w:val="1"/>
        </w:numPr>
      </w:pPr>
      <w:r>
        <w:t xml:space="preserve">What is the total cost? </w:t>
      </w:r>
    </w:p>
    <w:p w:rsidR="00DA130C" w:rsidRDefault="00DA130C" w:rsidP="00DA130C">
      <w:pPr>
        <w:pStyle w:val="ListParagraph"/>
        <w:numPr>
          <w:ilvl w:val="0"/>
          <w:numId w:val="1"/>
        </w:numPr>
      </w:pPr>
      <w:r>
        <w:t xml:space="preserve">What is the finance charge? </w:t>
      </w:r>
    </w:p>
    <w:p w:rsidR="00DA130C" w:rsidRPr="00DA130C" w:rsidRDefault="00DA130C">
      <w:pPr>
        <w:rPr>
          <w:b/>
        </w:rPr>
      </w:pPr>
      <w:r w:rsidRPr="00DA130C">
        <w:rPr>
          <w:b/>
        </w:rPr>
        <w:t xml:space="preserve">Scenario </w:t>
      </w:r>
      <w:r w:rsidRPr="00DA130C">
        <w:rPr>
          <w:b/>
        </w:rPr>
        <w:t>2</w:t>
      </w:r>
      <w:r w:rsidRPr="00DA130C">
        <w:rPr>
          <w:b/>
        </w:rPr>
        <w:t>: You have just received a credit card bill for $</w:t>
      </w:r>
      <w:r w:rsidRPr="00DA130C">
        <w:rPr>
          <w:b/>
        </w:rPr>
        <w:t>3200</w:t>
      </w:r>
      <w:r w:rsidRPr="00DA130C">
        <w:rPr>
          <w:b/>
        </w:rPr>
        <w:t xml:space="preserve">. </w:t>
      </w:r>
      <w:r w:rsidR="00C96777">
        <w:rPr>
          <w:b/>
        </w:rPr>
        <w:t xml:space="preserve">Your credit card’s </w:t>
      </w:r>
      <w:bookmarkStart w:id="0" w:name="_GoBack"/>
      <w:bookmarkEnd w:id="0"/>
      <w:r w:rsidR="00C96777">
        <w:rPr>
          <w:b/>
        </w:rPr>
        <w:t xml:space="preserve">rate is 24%. </w:t>
      </w:r>
      <w:r w:rsidRPr="00DA130C">
        <w:rPr>
          <w:b/>
        </w:rPr>
        <w:t xml:space="preserve">The payment is due in </w:t>
      </w:r>
      <w:r w:rsidRPr="00DA130C">
        <w:rPr>
          <w:b/>
        </w:rPr>
        <w:t>June</w:t>
      </w:r>
      <w:r w:rsidRPr="00DA130C">
        <w:rPr>
          <w:b/>
        </w:rPr>
        <w:t>. You can afford to pay $</w:t>
      </w:r>
      <w:r w:rsidRPr="00DA130C">
        <w:rPr>
          <w:b/>
        </w:rPr>
        <w:t>5</w:t>
      </w:r>
      <w:r w:rsidRPr="00DA130C">
        <w:rPr>
          <w:b/>
        </w:rPr>
        <w:t>00 per month. Use compound interest formula with n = 12 and t = 1/12 to find the ending balance each month, until you pay the $</w:t>
      </w:r>
      <w:r>
        <w:rPr>
          <w:b/>
        </w:rPr>
        <w:t>32</w:t>
      </w:r>
      <w:r w:rsidRPr="00DA130C">
        <w:rPr>
          <w:b/>
        </w:rPr>
        <w:t>00 off.</w:t>
      </w: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1435"/>
        <w:gridCol w:w="1536"/>
        <w:gridCol w:w="1632"/>
        <w:gridCol w:w="1632"/>
        <w:gridCol w:w="2076"/>
        <w:gridCol w:w="1663"/>
      </w:tblGrid>
      <w:tr w:rsidR="00DA130C" w:rsidTr="009E4374">
        <w:trPr>
          <w:trHeight w:val="891"/>
        </w:trPr>
        <w:tc>
          <w:tcPr>
            <w:tcW w:w="1435" w:type="dxa"/>
          </w:tcPr>
          <w:p w:rsidR="00DA130C" w:rsidRPr="00DA130C" w:rsidRDefault="00DA130C" w:rsidP="009E4374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>Month</w:t>
            </w:r>
          </w:p>
        </w:tc>
        <w:tc>
          <w:tcPr>
            <w:tcW w:w="1536" w:type="dxa"/>
          </w:tcPr>
          <w:p w:rsidR="00DA130C" w:rsidRPr="00DA130C" w:rsidRDefault="00DA130C" w:rsidP="009E4374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>Beginning Balance</w:t>
            </w:r>
          </w:p>
        </w:tc>
        <w:tc>
          <w:tcPr>
            <w:tcW w:w="1632" w:type="dxa"/>
          </w:tcPr>
          <w:p w:rsidR="00DA130C" w:rsidRPr="00DA130C" w:rsidRDefault="00DA130C" w:rsidP="009E4374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>Amount Paid</w:t>
            </w:r>
          </w:p>
        </w:tc>
        <w:tc>
          <w:tcPr>
            <w:tcW w:w="1632" w:type="dxa"/>
          </w:tcPr>
          <w:p w:rsidR="00DA130C" w:rsidRPr="00DA130C" w:rsidRDefault="00DA130C" w:rsidP="009E4374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>Outstanding Balance</w:t>
            </w:r>
          </w:p>
        </w:tc>
        <w:tc>
          <w:tcPr>
            <w:tcW w:w="2076" w:type="dxa"/>
          </w:tcPr>
          <w:p w:rsidR="00DA130C" w:rsidRPr="00DA130C" w:rsidRDefault="00DA130C" w:rsidP="009E4374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>Interest Calculation</w:t>
            </w:r>
          </w:p>
          <w:p w:rsidR="00DA130C" w:rsidRPr="00DA130C" w:rsidRDefault="00DA130C" w:rsidP="009E4374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 xml:space="preserve">A = </w:t>
            </w:r>
            <w:proofErr w:type="gramStart"/>
            <w:r w:rsidRPr="00DA130C">
              <w:rPr>
                <w:b/>
                <w:u w:val="single"/>
              </w:rPr>
              <w:t>P(</w:t>
            </w:r>
            <w:proofErr w:type="gramEnd"/>
            <w:r w:rsidRPr="00DA130C">
              <w:rPr>
                <w:b/>
                <w:u w:val="single"/>
              </w:rPr>
              <w:t>1 + r/n)</w:t>
            </w:r>
            <w:proofErr w:type="spellStart"/>
            <w:r w:rsidRPr="00DA130C">
              <w:rPr>
                <w:b/>
                <w:u w:val="single"/>
                <w:vertAlign w:val="superscript"/>
              </w:rPr>
              <w:t>nt</w:t>
            </w:r>
            <w:proofErr w:type="spellEnd"/>
          </w:p>
        </w:tc>
        <w:tc>
          <w:tcPr>
            <w:tcW w:w="1663" w:type="dxa"/>
          </w:tcPr>
          <w:p w:rsidR="00DA130C" w:rsidRPr="00DA130C" w:rsidRDefault="00DA130C" w:rsidP="009E4374">
            <w:pPr>
              <w:rPr>
                <w:b/>
                <w:u w:val="single"/>
              </w:rPr>
            </w:pPr>
            <w:r w:rsidRPr="00DA130C">
              <w:rPr>
                <w:b/>
                <w:u w:val="single"/>
              </w:rPr>
              <w:t>Ending Balance</w:t>
            </w:r>
          </w:p>
        </w:tc>
      </w:tr>
      <w:tr w:rsidR="00DA130C" w:rsidTr="009E4374">
        <w:trPr>
          <w:trHeight w:val="302"/>
        </w:trPr>
        <w:tc>
          <w:tcPr>
            <w:tcW w:w="1435" w:type="dxa"/>
          </w:tcPr>
          <w:p w:rsidR="00DA130C" w:rsidRDefault="00DA130C" w:rsidP="009E4374"/>
        </w:tc>
        <w:tc>
          <w:tcPr>
            <w:tcW w:w="1536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2076" w:type="dxa"/>
          </w:tcPr>
          <w:p w:rsidR="00DA130C" w:rsidRDefault="00DA130C" w:rsidP="009E4374"/>
        </w:tc>
        <w:tc>
          <w:tcPr>
            <w:tcW w:w="1663" w:type="dxa"/>
          </w:tcPr>
          <w:p w:rsidR="00DA130C" w:rsidRDefault="00DA130C" w:rsidP="009E4374"/>
        </w:tc>
      </w:tr>
      <w:tr w:rsidR="00DA130C" w:rsidTr="009E4374">
        <w:trPr>
          <w:trHeight w:val="302"/>
        </w:trPr>
        <w:tc>
          <w:tcPr>
            <w:tcW w:w="1435" w:type="dxa"/>
          </w:tcPr>
          <w:p w:rsidR="00DA130C" w:rsidRDefault="00DA130C" w:rsidP="009E4374"/>
        </w:tc>
        <w:tc>
          <w:tcPr>
            <w:tcW w:w="1536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2076" w:type="dxa"/>
          </w:tcPr>
          <w:p w:rsidR="00DA130C" w:rsidRDefault="00DA130C" w:rsidP="009E4374"/>
        </w:tc>
        <w:tc>
          <w:tcPr>
            <w:tcW w:w="1663" w:type="dxa"/>
          </w:tcPr>
          <w:p w:rsidR="00DA130C" w:rsidRDefault="00DA130C" w:rsidP="009E4374"/>
        </w:tc>
      </w:tr>
      <w:tr w:rsidR="00DA130C" w:rsidTr="009E4374">
        <w:trPr>
          <w:trHeight w:val="285"/>
        </w:trPr>
        <w:tc>
          <w:tcPr>
            <w:tcW w:w="1435" w:type="dxa"/>
          </w:tcPr>
          <w:p w:rsidR="00DA130C" w:rsidRDefault="00DA130C" w:rsidP="009E4374"/>
        </w:tc>
        <w:tc>
          <w:tcPr>
            <w:tcW w:w="1536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2076" w:type="dxa"/>
          </w:tcPr>
          <w:p w:rsidR="00DA130C" w:rsidRDefault="00DA130C" w:rsidP="009E4374"/>
        </w:tc>
        <w:tc>
          <w:tcPr>
            <w:tcW w:w="1663" w:type="dxa"/>
          </w:tcPr>
          <w:p w:rsidR="00DA130C" w:rsidRDefault="00DA130C" w:rsidP="009E4374"/>
        </w:tc>
      </w:tr>
      <w:tr w:rsidR="00DA130C" w:rsidTr="009E4374">
        <w:trPr>
          <w:trHeight w:val="302"/>
        </w:trPr>
        <w:tc>
          <w:tcPr>
            <w:tcW w:w="1435" w:type="dxa"/>
          </w:tcPr>
          <w:p w:rsidR="00DA130C" w:rsidRDefault="00DA130C" w:rsidP="009E4374"/>
        </w:tc>
        <w:tc>
          <w:tcPr>
            <w:tcW w:w="1536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2076" w:type="dxa"/>
          </w:tcPr>
          <w:p w:rsidR="00DA130C" w:rsidRDefault="00DA130C" w:rsidP="009E4374"/>
        </w:tc>
        <w:tc>
          <w:tcPr>
            <w:tcW w:w="1663" w:type="dxa"/>
          </w:tcPr>
          <w:p w:rsidR="00DA130C" w:rsidRDefault="00DA130C" w:rsidP="009E4374"/>
        </w:tc>
      </w:tr>
      <w:tr w:rsidR="00DA130C" w:rsidTr="009E4374">
        <w:trPr>
          <w:trHeight w:val="285"/>
        </w:trPr>
        <w:tc>
          <w:tcPr>
            <w:tcW w:w="1435" w:type="dxa"/>
          </w:tcPr>
          <w:p w:rsidR="00DA130C" w:rsidRDefault="00DA130C" w:rsidP="009E4374"/>
        </w:tc>
        <w:tc>
          <w:tcPr>
            <w:tcW w:w="1536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2076" w:type="dxa"/>
          </w:tcPr>
          <w:p w:rsidR="00DA130C" w:rsidRDefault="00DA130C" w:rsidP="009E4374"/>
        </w:tc>
        <w:tc>
          <w:tcPr>
            <w:tcW w:w="1663" w:type="dxa"/>
          </w:tcPr>
          <w:p w:rsidR="00DA130C" w:rsidRDefault="00DA130C" w:rsidP="009E4374"/>
        </w:tc>
      </w:tr>
      <w:tr w:rsidR="00DA130C" w:rsidTr="009E4374">
        <w:trPr>
          <w:trHeight w:val="302"/>
        </w:trPr>
        <w:tc>
          <w:tcPr>
            <w:tcW w:w="1435" w:type="dxa"/>
          </w:tcPr>
          <w:p w:rsidR="00DA130C" w:rsidRDefault="00DA130C" w:rsidP="009E4374"/>
        </w:tc>
        <w:tc>
          <w:tcPr>
            <w:tcW w:w="1536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2076" w:type="dxa"/>
          </w:tcPr>
          <w:p w:rsidR="00DA130C" w:rsidRDefault="00DA130C" w:rsidP="009E4374"/>
        </w:tc>
        <w:tc>
          <w:tcPr>
            <w:tcW w:w="1663" w:type="dxa"/>
          </w:tcPr>
          <w:p w:rsidR="00DA130C" w:rsidRDefault="00DA130C" w:rsidP="009E4374"/>
        </w:tc>
      </w:tr>
      <w:tr w:rsidR="00DA130C" w:rsidTr="009E4374">
        <w:trPr>
          <w:trHeight w:val="285"/>
        </w:trPr>
        <w:tc>
          <w:tcPr>
            <w:tcW w:w="1435" w:type="dxa"/>
          </w:tcPr>
          <w:p w:rsidR="00DA130C" w:rsidRDefault="00DA130C" w:rsidP="009E4374"/>
        </w:tc>
        <w:tc>
          <w:tcPr>
            <w:tcW w:w="1536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2076" w:type="dxa"/>
          </w:tcPr>
          <w:p w:rsidR="00DA130C" w:rsidRDefault="00DA130C" w:rsidP="009E4374"/>
        </w:tc>
        <w:tc>
          <w:tcPr>
            <w:tcW w:w="1663" w:type="dxa"/>
          </w:tcPr>
          <w:p w:rsidR="00DA130C" w:rsidRDefault="00DA130C" w:rsidP="009E4374"/>
        </w:tc>
      </w:tr>
      <w:tr w:rsidR="00DA130C" w:rsidTr="009E4374">
        <w:trPr>
          <w:trHeight w:val="302"/>
        </w:trPr>
        <w:tc>
          <w:tcPr>
            <w:tcW w:w="1435" w:type="dxa"/>
          </w:tcPr>
          <w:p w:rsidR="00DA130C" w:rsidRDefault="00DA130C" w:rsidP="009E4374"/>
        </w:tc>
        <w:tc>
          <w:tcPr>
            <w:tcW w:w="1536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2076" w:type="dxa"/>
          </w:tcPr>
          <w:p w:rsidR="00DA130C" w:rsidRDefault="00DA130C" w:rsidP="009E4374"/>
        </w:tc>
        <w:tc>
          <w:tcPr>
            <w:tcW w:w="1663" w:type="dxa"/>
          </w:tcPr>
          <w:p w:rsidR="00DA130C" w:rsidRDefault="00DA130C" w:rsidP="009E4374"/>
        </w:tc>
      </w:tr>
      <w:tr w:rsidR="00DA130C" w:rsidTr="009E4374">
        <w:trPr>
          <w:trHeight w:val="302"/>
        </w:trPr>
        <w:tc>
          <w:tcPr>
            <w:tcW w:w="1435" w:type="dxa"/>
          </w:tcPr>
          <w:p w:rsidR="00DA130C" w:rsidRDefault="00DA130C" w:rsidP="009E4374"/>
        </w:tc>
        <w:tc>
          <w:tcPr>
            <w:tcW w:w="1536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2076" w:type="dxa"/>
          </w:tcPr>
          <w:p w:rsidR="00DA130C" w:rsidRDefault="00DA130C" w:rsidP="009E4374"/>
        </w:tc>
        <w:tc>
          <w:tcPr>
            <w:tcW w:w="1663" w:type="dxa"/>
          </w:tcPr>
          <w:p w:rsidR="00DA130C" w:rsidRDefault="00DA130C" w:rsidP="009E4374"/>
        </w:tc>
      </w:tr>
      <w:tr w:rsidR="00DA130C" w:rsidTr="009E4374">
        <w:trPr>
          <w:trHeight w:val="285"/>
        </w:trPr>
        <w:tc>
          <w:tcPr>
            <w:tcW w:w="1435" w:type="dxa"/>
          </w:tcPr>
          <w:p w:rsidR="00DA130C" w:rsidRDefault="00DA130C" w:rsidP="009E4374"/>
        </w:tc>
        <w:tc>
          <w:tcPr>
            <w:tcW w:w="1536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1632" w:type="dxa"/>
          </w:tcPr>
          <w:p w:rsidR="00DA130C" w:rsidRDefault="00DA130C" w:rsidP="009E4374"/>
        </w:tc>
        <w:tc>
          <w:tcPr>
            <w:tcW w:w="2076" w:type="dxa"/>
          </w:tcPr>
          <w:p w:rsidR="00DA130C" w:rsidRDefault="00DA130C" w:rsidP="009E4374"/>
        </w:tc>
        <w:tc>
          <w:tcPr>
            <w:tcW w:w="1663" w:type="dxa"/>
          </w:tcPr>
          <w:p w:rsidR="00DA130C" w:rsidRDefault="00DA130C" w:rsidP="009E4374"/>
        </w:tc>
      </w:tr>
    </w:tbl>
    <w:p w:rsidR="00DA130C" w:rsidRDefault="00DA130C" w:rsidP="00DA130C">
      <w:pPr>
        <w:pStyle w:val="ListParagraph"/>
        <w:numPr>
          <w:ilvl w:val="0"/>
          <w:numId w:val="2"/>
        </w:numPr>
      </w:pPr>
      <w:r>
        <w:t xml:space="preserve">In what month do you finish paying off the credit card bill? </w:t>
      </w:r>
    </w:p>
    <w:p w:rsidR="00DA130C" w:rsidRDefault="00DA130C" w:rsidP="00DA130C">
      <w:pPr>
        <w:pStyle w:val="ListParagraph"/>
        <w:numPr>
          <w:ilvl w:val="0"/>
          <w:numId w:val="2"/>
        </w:numPr>
      </w:pPr>
      <w:r>
        <w:t xml:space="preserve">What is the total cost? </w:t>
      </w:r>
    </w:p>
    <w:p w:rsidR="00DA130C" w:rsidRDefault="00DA130C" w:rsidP="00DA130C">
      <w:pPr>
        <w:pStyle w:val="ListParagraph"/>
        <w:numPr>
          <w:ilvl w:val="0"/>
          <w:numId w:val="2"/>
        </w:numPr>
      </w:pPr>
      <w:r>
        <w:t xml:space="preserve">What is the finance charge? </w:t>
      </w:r>
    </w:p>
    <w:p w:rsidR="00DA130C" w:rsidRDefault="00DA130C"/>
    <w:sectPr w:rsidR="00DA13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30C" w:rsidRDefault="00DA130C" w:rsidP="00DA130C">
      <w:pPr>
        <w:spacing w:after="0" w:line="240" w:lineRule="auto"/>
      </w:pPr>
      <w:r>
        <w:separator/>
      </w:r>
    </w:p>
  </w:endnote>
  <w:endnote w:type="continuationSeparator" w:id="0">
    <w:p w:rsidR="00DA130C" w:rsidRDefault="00DA130C" w:rsidP="00DA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30C" w:rsidRDefault="00DA130C" w:rsidP="00DA130C">
      <w:pPr>
        <w:spacing w:after="0" w:line="240" w:lineRule="auto"/>
      </w:pPr>
      <w:r>
        <w:separator/>
      </w:r>
    </w:p>
  </w:footnote>
  <w:footnote w:type="continuationSeparator" w:id="0">
    <w:p w:rsidR="00DA130C" w:rsidRDefault="00DA130C" w:rsidP="00DA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0C" w:rsidRPr="00DA130C" w:rsidRDefault="00DA130C">
    <w:pPr>
      <w:pStyle w:val="Header"/>
      <w:rPr>
        <w:b/>
      </w:rPr>
    </w:pPr>
    <w:r w:rsidRPr="00DA130C">
      <w:rPr>
        <w:b/>
      </w:rPr>
      <w:t>Name _____________________________________________</w:t>
    </w:r>
  </w:p>
  <w:p w:rsidR="00DA130C" w:rsidRPr="00DA130C" w:rsidRDefault="00DA130C">
    <w:pPr>
      <w:pStyle w:val="Header"/>
      <w:rPr>
        <w:b/>
      </w:rPr>
    </w:pPr>
    <w:r w:rsidRPr="00DA130C">
      <w:rPr>
        <w:b/>
      </w:rPr>
      <w:t>Financial Math</w:t>
    </w:r>
  </w:p>
  <w:p w:rsidR="00DA130C" w:rsidRPr="00DA130C" w:rsidRDefault="00DA130C">
    <w:pPr>
      <w:pStyle w:val="Header"/>
      <w:rPr>
        <w:b/>
      </w:rPr>
    </w:pPr>
    <w:r w:rsidRPr="00DA130C">
      <w:rPr>
        <w:b/>
      </w:rPr>
      <w:t>Credit Cards – Medium Payment – Day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1389"/>
    <w:multiLevelType w:val="hybridMultilevel"/>
    <w:tmpl w:val="DEA62392"/>
    <w:lvl w:ilvl="0" w:tplc="46885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E1146"/>
    <w:multiLevelType w:val="hybridMultilevel"/>
    <w:tmpl w:val="DEA62392"/>
    <w:lvl w:ilvl="0" w:tplc="46885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0C"/>
    <w:rsid w:val="006F34C6"/>
    <w:rsid w:val="00C96777"/>
    <w:rsid w:val="00D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3041"/>
  <w15:chartTrackingRefBased/>
  <w15:docId w15:val="{620BD65B-9CA3-4FD2-B505-FF408E5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0C"/>
  </w:style>
  <w:style w:type="paragraph" w:styleId="Footer">
    <w:name w:val="footer"/>
    <w:basedOn w:val="Normal"/>
    <w:link w:val="FooterChar"/>
    <w:uiPriority w:val="99"/>
    <w:unhideWhenUsed/>
    <w:rsid w:val="00DA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0C"/>
  </w:style>
  <w:style w:type="table" w:styleId="TableGrid">
    <w:name w:val="Table Grid"/>
    <w:basedOn w:val="TableNormal"/>
    <w:uiPriority w:val="39"/>
    <w:rsid w:val="00DA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Izzo, Tim</dc:creator>
  <cp:keywords/>
  <dc:description/>
  <cp:lastModifiedBy>Izzo, Tim</cp:lastModifiedBy>
  <cp:revision>2</cp:revision>
  <cp:lastPrinted>2022-01-05T12:41:00Z</cp:lastPrinted>
  <dcterms:created xsi:type="dcterms:W3CDTF">2022-01-05T12:34:00Z</dcterms:created>
  <dcterms:modified xsi:type="dcterms:W3CDTF">2022-01-05T13:58:00Z</dcterms:modified>
</cp:coreProperties>
</file>